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FB" w:rsidRPr="009473FB" w:rsidRDefault="009473FB" w:rsidP="009473F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473FB">
        <w:rPr>
          <w:rFonts w:ascii="Times New Roman" w:eastAsia="Times New Roman" w:hAnsi="Times New Roman" w:cs="Times New Roman"/>
          <w:sz w:val="24"/>
          <w:szCs w:val="24"/>
        </w:rPr>
        <w:t>ông điện 1576/CĐ-TTg về thúc đẩy hoàn thành kế hoạch phát triển kinh tế - xã hội năm 2016.</w:t>
      </w:r>
    </w:p>
    <w:tbl>
      <w:tblPr>
        <w:tblpPr w:leftFromText="45" w:rightFromText="45" w:vertAnchor="text"/>
        <w:tblW w:w="0" w:type="auto"/>
        <w:tblCellSpacing w:w="0" w:type="dxa"/>
        <w:tblCellMar>
          <w:left w:w="0" w:type="dxa"/>
          <w:right w:w="0" w:type="dxa"/>
        </w:tblCellMar>
        <w:tblLook w:val="04A0"/>
      </w:tblPr>
      <w:tblGrid>
        <w:gridCol w:w="6"/>
      </w:tblGrid>
      <w:tr w:rsidR="009473FB" w:rsidRPr="009473FB" w:rsidTr="009473FB">
        <w:trPr>
          <w:tblCellSpacing w:w="0" w:type="dxa"/>
        </w:trPr>
        <w:tc>
          <w:tcPr>
            <w:tcW w:w="0" w:type="auto"/>
            <w:vAlign w:val="center"/>
            <w:hideMark/>
          </w:tcPr>
          <w:p w:rsidR="009473FB" w:rsidRPr="009473FB" w:rsidRDefault="009473FB" w:rsidP="009473FB">
            <w:pPr>
              <w:spacing w:after="0" w:line="240" w:lineRule="auto"/>
              <w:jc w:val="both"/>
              <w:rPr>
                <w:rFonts w:ascii="Times New Roman" w:eastAsia="Times New Roman" w:hAnsi="Times New Roman" w:cs="Times New Roman"/>
                <w:sz w:val="24"/>
                <w:szCs w:val="24"/>
              </w:rPr>
            </w:pPr>
          </w:p>
        </w:tc>
      </w:tr>
      <w:tr w:rsidR="009473FB" w:rsidRPr="009473FB" w:rsidTr="009473FB">
        <w:trPr>
          <w:tblCellSpacing w:w="0" w:type="dxa"/>
        </w:trPr>
        <w:tc>
          <w:tcPr>
            <w:tcW w:w="0" w:type="auto"/>
            <w:vAlign w:val="center"/>
            <w:hideMark/>
          </w:tcPr>
          <w:p w:rsidR="009473FB" w:rsidRPr="009473FB" w:rsidRDefault="009473FB" w:rsidP="009473FB">
            <w:pPr>
              <w:spacing w:after="0" w:line="240" w:lineRule="auto"/>
              <w:jc w:val="both"/>
              <w:rPr>
                <w:rFonts w:ascii="Times New Roman" w:eastAsia="Times New Roman" w:hAnsi="Times New Roman" w:cs="Times New Roman"/>
                <w:sz w:val="24"/>
                <w:szCs w:val="24"/>
              </w:rPr>
            </w:pPr>
          </w:p>
        </w:tc>
      </w:tr>
    </w:tbl>
    <w:p w:rsidR="009473FB" w:rsidRPr="009473FB" w:rsidRDefault="009473FB" w:rsidP="009473FB">
      <w:pPr>
        <w:spacing w:after="0" w:line="240" w:lineRule="auto"/>
        <w:jc w:val="both"/>
        <w:rPr>
          <w:rFonts w:ascii="Times New Roman" w:eastAsia="Times New Roman" w:hAnsi="Times New Roman" w:cs="Times New Roman"/>
          <w:sz w:val="24"/>
          <w:szCs w:val="24"/>
        </w:rPr>
      </w:pPr>
      <w:r w:rsidRPr="009473FB">
        <w:rPr>
          <w:rFonts w:ascii="Times New Roman" w:eastAsia="Times New Roman" w:hAnsi="Times New Roman" w:cs="Times New Roman"/>
          <w:sz w:val="24"/>
          <w:szCs w:val="24"/>
        </w:rPr>
        <w:t>Nội dung công điện như sau:</w:t>
      </w:r>
    </w:p>
    <w:p w:rsidR="009473FB" w:rsidRPr="009473FB" w:rsidRDefault="009473FB" w:rsidP="009473FB">
      <w:pPr>
        <w:spacing w:before="100" w:beforeAutospacing="1" w:after="100" w:afterAutospacing="1" w:line="240" w:lineRule="auto"/>
        <w:jc w:val="both"/>
        <w:rPr>
          <w:rFonts w:ascii="Times New Roman" w:eastAsia="Times New Roman" w:hAnsi="Times New Roman" w:cs="Times New Roman"/>
          <w:sz w:val="24"/>
          <w:szCs w:val="24"/>
        </w:rPr>
      </w:pPr>
      <w:r w:rsidRPr="009473FB">
        <w:rPr>
          <w:rFonts w:ascii="Times New Roman" w:eastAsia="Times New Roman" w:hAnsi="Times New Roman" w:cs="Times New Roman"/>
          <w:sz w:val="24"/>
          <w:szCs w:val="24"/>
        </w:rPr>
        <w:t>Qua 8 tháng thực hiện nhiệm vụ phát triển kinh tế - xã hội năm 2016, dưới sự lãnh đạo của Đảng, Nhà nước cùng với sự vào cuộc của cả hệ thống chính trị, chúng ta đã đạt được nhiều kết quả tích cực. Tuy nhiên, tình hình sản xuất, kinh doanh trong nước còn khó khăn; tăng trưởng của cả ba khu vực kinh tế công nghiệp, nông nghiệp và dịch vụ đều thấp hơn cùng kỳ; xuất khẩu tăng chậm lại. Tình hình thiên tai, thời tiết diễn biến bất thường, phức tạp, gây thiệt hại nặng nề đến sản xuất và đời sống của Nhân dân, tác động đến tăng trưởng kinh tế trong cả ngắn hạn và dài hạn. Trong khi đó, kinh tế thế giới được dự báo phục hồi chậm, tăng trưởng kinh tế và thương mại toàn cầu giảm, giá một số hàng hóa cơ bản và dầu thô vẫn ở mức thấp.  </w:t>
      </w:r>
    </w:p>
    <w:p w:rsidR="009473FB" w:rsidRPr="009473FB" w:rsidRDefault="009473FB" w:rsidP="009473FB">
      <w:pPr>
        <w:spacing w:before="100" w:beforeAutospacing="1" w:after="100" w:afterAutospacing="1" w:line="240" w:lineRule="auto"/>
        <w:jc w:val="both"/>
        <w:rPr>
          <w:rFonts w:ascii="Times New Roman" w:eastAsia="Times New Roman" w:hAnsi="Times New Roman" w:cs="Times New Roman"/>
          <w:sz w:val="24"/>
          <w:szCs w:val="24"/>
        </w:rPr>
      </w:pPr>
      <w:r w:rsidRPr="009473FB">
        <w:rPr>
          <w:rFonts w:ascii="Times New Roman" w:eastAsia="Times New Roman" w:hAnsi="Times New Roman" w:cs="Times New Roman"/>
          <w:sz w:val="24"/>
          <w:szCs w:val="24"/>
        </w:rPr>
        <w:t>Trước những thời cơ thuận lợi đan xen với những khó khăn, thách thức, nhiệm vụ đặt ra là hết sức nặng nề, khả năng đạt một số chỉ tiêu tăng trưởng đề ra trong kế hoạch gặp nhiều thách thức, đòi hỏi phải có sự quyết tâm lớn, đặc biệt là trong hành động. Để phấn đấu thực hiện đạt mức cao nhất các mục tiêu, chỉ tiêu của Kế hoạch phát triển kinh tế - xã hội năm 2016, Thủ tướng Chính phủ yêu cầu:</w:t>
      </w:r>
    </w:p>
    <w:p w:rsidR="009473FB" w:rsidRPr="009473FB" w:rsidRDefault="009473FB" w:rsidP="009473FB">
      <w:pPr>
        <w:spacing w:before="100" w:beforeAutospacing="1" w:after="100" w:afterAutospacing="1" w:line="240" w:lineRule="auto"/>
        <w:jc w:val="both"/>
        <w:rPr>
          <w:rFonts w:ascii="Times New Roman" w:eastAsia="Times New Roman" w:hAnsi="Times New Roman" w:cs="Times New Roman"/>
          <w:sz w:val="24"/>
          <w:szCs w:val="24"/>
        </w:rPr>
      </w:pPr>
      <w:r w:rsidRPr="009473FB">
        <w:rPr>
          <w:rFonts w:ascii="Times New Roman" w:eastAsia="Times New Roman" w:hAnsi="Times New Roman" w:cs="Times New Roman"/>
          <w:sz w:val="24"/>
          <w:szCs w:val="24"/>
        </w:rPr>
        <w:t>1. Các Bộ, cơ quan ngang Bộ, Uỷ ban nhân dân các tỉnh, thành phố, các tập đoàn, tổng công ty nhà nước, tư nhân tiếp tục phát huy kết quả đã đạt được, khắc phục nhanh nhất các mặt còn hạn chế yếu kém trong 8 tháng qua; đổi mới phương thức chỉ đạo, điều hành bằng những việc làm cụ thể, đột phá, mang lại hiệu quả thực chất; năng động, sáng tạo, quyết tâm phấn đấu, kiên quyết không điều chỉnh mục tiêu; chú trọng khâu tổ chức thực hiện để các chính sách mới đi vào cuộc sống, phát huy hiệu quả; thực hiện tất cả các nhiệm vụ, công việc được giao với trách nhiệm cao nhất gắn với vai trò người đứng đầu, đặc biệt là các nhiệm vụ, giải pháp thúc đẩy phát triển kinh tế nêu tại các Nghị quyết số </w:t>
      </w:r>
      <w:hyperlink r:id="rId4" w:history="1">
        <w:r w:rsidRPr="009473FB">
          <w:rPr>
            <w:rFonts w:ascii="Times New Roman" w:eastAsia="Times New Roman" w:hAnsi="Times New Roman" w:cs="Times New Roman"/>
            <w:color w:val="0000FF"/>
            <w:sz w:val="24"/>
            <w:szCs w:val="24"/>
            <w:u w:val="single"/>
          </w:rPr>
          <w:t>01/NQ-CP</w:t>
        </w:r>
      </w:hyperlink>
      <w:r w:rsidRPr="009473FB">
        <w:rPr>
          <w:rFonts w:ascii="Times New Roman" w:eastAsia="Times New Roman" w:hAnsi="Times New Roman" w:cs="Times New Roman"/>
          <w:sz w:val="24"/>
          <w:szCs w:val="24"/>
        </w:rPr>
        <w:t> ngày 07 tháng 01 năm 2016 về những nhiệm vụ, giải pháp chủ yếu chỉ đạo, điều hành thực hiện Kế hoạch phát triển kinh tế - xã hội và dự toán ngân sách nhà nước năm 2016, Nghị quyết số </w:t>
      </w:r>
      <w:hyperlink r:id="rId5" w:history="1">
        <w:r w:rsidRPr="009473FB">
          <w:rPr>
            <w:rFonts w:ascii="Times New Roman" w:eastAsia="Times New Roman" w:hAnsi="Times New Roman" w:cs="Times New Roman"/>
            <w:color w:val="0000FF"/>
            <w:sz w:val="24"/>
            <w:szCs w:val="24"/>
            <w:u w:val="single"/>
          </w:rPr>
          <w:t>19-2016/NQ-CP</w:t>
        </w:r>
      </w:hyperlink>
      <w:r w:rsidRPr="009473FB">
        <w:rPr>
          <w:rFonts w:ascii="Times New Roman" w:eastAsia="Times New Roman" w:hAnsi="Times New Roman" w:cs="Times New Roman"/>
          <w:sz w:val="24"/>
          <w:szCs w:val="24"/>
        </w:rPr>
        <w:t> ngày 28 tháng 4 năm 2016 về những nhiệm vụ, giải pháp chủ yếu cải thiện môi trường kinh doanh, nâng cao năng lực cạnh tranh quốc gia hai năm 2016 - 2017, định hướng đến năm 2020, Nghị quyết số </w:t>
      </w:r>
      <w:hyperlink r:id="rId6" w:history="1">
        <w:r w:rsidRPr="009473FB">
          <w:rPr>
            <w:rFonts w:ascii="Times New Roman" w:eastAsia="Times New Roman" w:hAnsi="Times New Roman" w:cs="Times New Roman"/>
            <w:color w:val="0000FF"/>
            <w:sz w:val="24"/>
            <w:szCs w:val="24"/>
            <w:u w:val="single"/>
          </w:rPr>
          <w:t>35/NQ-CP</w:t>
        </w:r>
      </w:hyperlink>
      <w:r w:rsidRPr="009473FB">
        <w:rPr>
          <w:rFonts w:ascii="Times New Roman" w:eastAsia="Times New Roman" w:hAnsi="Times New Roman" w:cs="Times New Roman"/>
          <w:sz w:val="24"/>
          <w:szCs w:val="24"/>
        </w:rPr>
        <w:t> ngày 16 tháng 5 năm 2016 về hỗ trợ và phát triển doanh nghiệp đến năm 2020 và Nghị quyết số </w:t>
      </w:r>
      <w:hyperlink r:id="rId7" w:history="1">
        <w:r w:rsidRPr="009473FB">
          <w:rPr>
            <w:rFonts w:ascii="Times New Roman" w:eastAsia="Times New Roman" w:hAnsi="Times New Roman" w:cs="Times New Roman"/>
            <w:color w:val="0000FF"/>
            <w:sz w:val="24"/>
            <w:szCs w:val="24"/>
            <w:u w:val="single"/>
          </w:rPr>
          <w:t>60/NQ-CP</w:t>
        </w:r>
      </w:hyperlink>
      <w:r w:rsidRPr="009473FB">
        <w:rPr>
          <w:rFonts w:ascii="Times New Roman" w:eastAsia="Times New Roman" w:hAnsi="Times New Roman" w:cs="Times New Roman"/>
          <w:sz w:val="24"/>
          <w:szCs w:val="24"/>
        </w:rPr>
        <w:t> ngày 08 tháng 7 năm 2016 về những nhiệm vụ, giải pháp chủ yếu đẩy nhanh tiến độ thực hiện và giải ngân kế hoạch đầu tư công năm 2016. Bộ trưởng, Thủ trưởng cơ quan chịu trách nhiệm giải trình trước Thủ tướng Chính phủ, Chính phủ, Quốc hội và Nhân dân nếu các chỉ tiêu thuộc ngành, lĩnh vực không đạt kế hoạch đề ra.</w:t>
      </w:r>
    </w:p>
    <w:p w:rsidR="009473FB" w:rsidRPr="009473FB" w:rsidRDefault="009473FB" w:rsidP="009473FB">
      <w:pPr>
        <w:spacing w:before="100" w:beforeAutospacing="1" w:after="100" w:afterAutospacing="1" w:line="240" w:lineRule="auto"/>
        <w:jc w:val="both"/>
        <w:rPr>
          <w:rFonts w:ascii="Times New Roman" w:eastAsia="Times New Roman" w:hAnsi="Times New Roman" w:cs="Times New Roman"/>
          <w:sz w:val="24"/>
          <w:szCs w:val="24"/>
        </w:rPr>
      </w:pPr>
      <w:r w:rsidRPr="009473FB">
        <w:rPr>
          <w:rFonts w:ascii="Times New Roman" w:eastAsia="Times New Roman" w:hAnsi="Times New Roman" w:cs="Times New Roman"/>
          <w:sz w:val="24"/>
          <w:szCs w:val="24"/>
        </w:rPr>
        <w:t>2. Thủ tướng Chính phủ kêu gọi các Hiệp hội ngành nghề, cộng đồng doanh nghiệp, các doanh nhân và toàn thể Nhân dân tranh thủ những thời cơ, khắc phục những khó khăn thách thức, tổ chức lao động sản xuất, đầu tư, kinh doanh có hiệu quả, góp phần thúc đẩy phát triển kinh tế đất nước. Thủ tướng Chính phủ yêu cầu cơ quan quản lý nhà nước các cấp tạo điều kiện thuận lợi nhất cho doanh nghiệp và Nhân dân tổ chức sản xuất, kinh doanh, đầu tư hiệu quả, đúng pháp luật; truyền cảm hứng sáng tạo và khởi nghiệp tới các doanh nhân, các nhà đầu tư, khát vọng vươn lên làm giàu cho mình và cho đất nước.</w:t>
      </w:r>
    </w:p>
    <w:p w:rsidR="009473FB" w:rsidRPr="009473FB" w:rsidRDefault="009473FB" w:rsidP="009473FB">
      <w:pPr>
        <w:spacing w:before="100" w:beforeAutospacing="1" w:after="100" w:afterAutospacing="1" w:line="240" w:lineRule="auto"/>
        <w:jc w:val="both"/>
        <w:rPr>
          <w:rFonts w:ascii="Times New Roman" w:eastAsia="Times New Roman" w:hAnsi="Times New Roman" w:cs="Times New Roman"/>
          <w:sz w:val="24"/>
          <w:szCs w:val="24"/>
        </w:rPr>
      </w:pPr>
      <w:r w:rsidRPr="009473FB">
        <w:rPr>
          <w:rFonts w:ascii="Times New Roman" w:eastAsia="Times New Roman" w:hAnsi="Times New Roman" w:cs="Times New Roman"/>
          <w:sz w:val="24"/>
          <w:szCs w:val="24"/>
        </w:rPr>
        <w:t xml:space="preserve">3. Thay mặt Chính phủ, Thủ tướng Chính phủ đề nghị các cơ quan của Quốc hội, Hội đồng nhân dân các địa phương, Mặt trận Tổ quốc Việt Nam và các đoàn thể, các phương tiện thông tin đại chúng và Nhân dân tăng cường giám sát, tích cực phối hợp, tạo sự đồng thuận cao trong việc thực hiện các nhiệm vụ của Chính phủ, các bộ, ngành, địa phương theo luật định để </w:t>
      </w:r>
      <w:r w:rsidRPr="009473FB">
        <w:rPr>
          <w:rFonts w:ascii="Times New Roman" w:eastAsia="Times New Roman" w:hAnsi="Times New Roman" w:cs="Times New Roman"/>
          <w:sz w:val="24"/>
          <w:szCs w:val="24"/>
        </w:rPr>
        <w:lastRenderedPageBreak/>
        <w:t>tạo sự chuyển biến mạnh mẽ hơn nữa, thúc đẩy các mặt công tác trên mọi lĩnh vực của các cơ quan đạt kết quả cao nhất. Đề nghị Mặt trận Tổ quốc Việt Nam, cơ quan Trung ương các đoàn thể chỉ đạo tuyên truyền, vận động đoàn viên, hội viên cùng quần chúng nhân dân tiếp tục đoàn kết, chung sức, đồng lòng thực hiện thắng lợi mục tiêu phát triển kinh tế - xã hội năm 2016./.</w:t>
      </w:r>
    </w:p>
    <w:p w:rsidR="004643E7" w:rsidRDefault="004643E7" w:rsidP="009473FB">
      <w:pPr>
        <w:jc w:val="both"/>
      </w:pPr>
    </w:p>
    <w:sectPr w:rsidR="004643E7" w:rsidSect="007945D3">
      <w:pgSz w:w="11907" w:h="16840" w:code="9"/>
      <w:pgMar w:top="1418" w:right="851" w:bottom="1418"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473FB"/>
    <w:rsid w:val="004643E7"/>
    <w:rsid w:val="007945D3"/>
    <w:rsid w:val="009473FB"/>
    <w:rsid w:val="00B4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E7"/>
  </w:style>
  <w:style w:type="paragraph" w:styleId="Heading1">
    <w:name w:val="heading 1"/>
    <w:basedOn w:val="Normal"/>
    <w:link w:val="Heading1Char"/>
    <w:uiPriority w:val="9"/>
    <w:qFormat/>
    <w:rsid w:val="00947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3FB"/>
    <w:rPr>
      <w:rFonts w:ascii="Times New Roman" w:eastAsia="Times New Roman" w:hAnsi="Times New Roman" w:cs="Times New Roman"/>
      <w:b/>
      <w:bCs/>
      <w:kern w:val="36"/>
      <w:sz w:val="48"/>
      <w:szCs w:val="48"/>
    </w:rPr>
  </w:style>
  <w:style w:type="paragraph" w:customStyle="1" w:styleId="date">
    <w:name w:val="date"/>
    <w:basedOn w:val="Normal"/>
    <w:rsid w:val="009473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7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73FB"/>
    <w:rPr>
      <w:color w:val="0000FF"/>
      <w:u w:val="single"/>
    </w:rPr>
  </w:style>
  <w:style w:type="paragraph" w:styleId="BalloonText">
    <w:name w:val="Balloon Text"/>
    <w:basedOn w:val="Normal"/>
    <w:link w:val="BalloonTextChar"/>
    <w:uiPriority w:val="99"/>
    <w:semiHidden/>
    <w:unhideWhenUsed/>
    <w:rsid w:val="0094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36440">
      <w:bodyDiv w:val="1"/>
      <w:marLeft w:val="0"/>
      <w:marRight w:val="0"/>
      <w:marTop w:val="0"/>
      <w:marBottom w:val="0"/>
      <w:divBdr>
        <w:top w:val="none" w:sz="0" w:space="0" w:color="auto"/>
        <w:left w:val="none" w:sz="0" w:space="0" w:color="auto"/>
        <w:bottom w:val="none" w:sz="0" w:space="0" w:color="auto"/>
        <w:right w:val="none" w:sz="0" w:space="0" w:color="auto"/>
      </w:divBdr>
      <w:divsChild>
        <w:div w:id="156645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anban.chinhphu.vn/portal/page/portal/chinhphu/hethongvanban?class_id=509&amp;_page=1&amp;mode=detail&amp;document_id=1854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ban.chinhphu.vn/portal/page/portal/chinhphu/hethongvanban?class_id=509&amp;_page=1&amp;mode=detail&amp;document_id=184664" TargetMode="External"/><Relationship Id="rId5" Type="http://schemas.openxmlformats.org/officeDocument/2006/relationships/hyperlink" Target="http://vanban.chinhphu.vn/portal/page/portal/chinhphu/hethongvanban?class_id=509&amp;_page=1&amp;mode=detail&amp;document_id=184477" TargetMode="External"/><Relationship Id="rId4" Type="http://schemas.openxmlformats.org/officeDocument/2006/relationships/hyperlink" Target="http://vanban.chinhphu.vn/portal/page/portal/chinhphu/hethongvanban?class_id=509&amp;_page=1&amp;mode=detail&amp;document_id=18298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dc:creator>
  <cp:lastModifiedBy>nga</cp:lastModifiedBy>
  <cp:revision>1</cp:revision>
  <dcterms:created xsi:type="dcterms:W3CDTF">2016-09-13T09:04:00Z</dcterms:created>
  <dcterms:modified xsi:type="dcterms:W3CDTF">2016-09-13T09:06:00Z</dcterms:modified>
</cp:coreProperties>
</file>